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D70" w:rsidRPr="00A77106" w:rsidRDefault="00983BAA" w:rsidP="00A77106">
      <w:pPr>
        <w:jc w:val="center"/>
        <w:rPr>
          <w:rFonts w:ascii="Century Gothic" w:hAnsi="Century Gothic"/>
          <w:b/>
        </w:rPr>
      </w:pPr>
      <w:r w:rsidRPr="00A77106">
        <w:rPr>
          <w:rFonts w:ascii="Century Gothic" w:hAnsi="Century Gothic"/>
          <w:b/>
        </w:rPr>
        <w:t>Data Teams Agenda</w:t>
      </w:r>
    </w:p>
    <w:p w:rsidR="00983BAA" w:rsidRPr="00A77106" w:rsidRDefault="001E7193" w:rsidP="00A77106">
      <w:pPr>
        <w:jc w:val="center"/>
        <w:rPr>
          <w:rFonts w:ascii="Century Gothic" w:hAnsi="Century Gothic"/>
          <w:b/>
        </w:rPr>
      </w:pPr>
      <w:r>
        <w:rPr>
          <w:rFonts w:ascii="Century Gothic" w:hAnsi="Century Gothic"/>
          <w:b/>
        </w:rPr>
        <w:t>October 11, 2012</w:t>
      </w:r>
      <w:r w:rsidR="00443209">
        <w:rPr>
          <w:rFonts w:ascii="Century Gothic" w:hAnsi="Century Gothic"/>
          <w:b/>
        </w:rPr>
        <w:t xml:space="preserve"> </w:t>
      </w:r>
    </w:p>
    <w:p w:rsidR="00983BAA" w:rsidRDefault="001E7193" w:rsidP="001E7193">
      <w:pPr>
        <w:rPr>
          <w:rFonts w:ascii="Century Gothic" w:hAnsi="Century Gothic"/>
        </w:rPr>
      </w:pPr>
      <w:r>
        <w:rPr>
          <w:rFonts w:ascii="Century Gothic" w:hAnsi="Century Gothic"/>
        </w:rPr>
        <w:t xml:space="preserve">Examine Math Interim Data </w:t>
      </w:r>
    </w:p>
    <w:p w:rsidR="009A36BF" w:rsidRDefault="009A36BF">
      <w:pPr>
        <w:rPr>
          <w:rFonts w:ascii="Century Gothic" w:hAnsi="Century Gothic"/>
        </w:rPr>
      </w:pPr>
    </w:p>
    <w:p w:rsidR="009A36BF" w:rsidRDefault="007F70B2">
      <w:pPr>
        <w:rPr>
          <w:rFonts w:ascii="Century Gothic" w:hAnsi="Century Gothic"/>
          <w:b/>
        </w:rPr>
      </w:pPr>
      <w:r>
        <w:rPr>
          <w:rFonts w:ascii="Century Gothic" w:hAnsi="Century Gothic"/>
          <w:b/>
        </w:rPr>
        <w:t>4</w:t>
      </w:r>
      <w:r w:rsidRPr="007F70B2">
        <w:rPr>
          <w:rFonts w:ascii="Century Gothic" w:hAnsi="Century Gothic"/>
          <w:b/>
          <w:vertAlign w:val="superscript"/>
        </w:rPr>
        <w:t>th</w:t>
      </w:r>
      <w:r>
        <w:rPr>
          <w:rFonts w:ascii="Century Gothic" w:hAnsi="Century Gothic"/>
          <w:b/>
        </w:rPr>
        <w:t xml:space="preserve"> and </w:t>
      </w:r>
      <w:r w:rsidR="009A36BF" w:rsidRPr="00647A93">
        <w:rPr>
          <w:rFonts w:ascii="Century Gothic" w:hAnsi="Century Gothic"/>
          <w:b/>
        </w:rPr>
        <w:t>5</w:t>
      </w:r>
      <w:r w:rsidR="009A36BF" w:rsidRPr="00647A93">
        <w:rPr>
          <w:rFonts w:ascii="Century Gothic" w:hAnsi="Century Gothic"/>
          <w:b/>
          <w:vertAlign w:val="superscript"/>
        </w:rPr>
        <w:t>th</w:t>
      </w:r>
      <w:r w:rsidR="009A36BF" w:rsidRPr="00647A93">
        <w:rPr>
          <w:rFonts w:ascii="Century Gothic" w:hAnsi="Century Gothic"/>
          <w:b/>
        </w:rPr>
        <w:t xml:space="preserve"> grade</w:t>
      </w:r>
      <w:r>
        <w:rPr>
          <w:rFonts w:ascii="Century Gothic" w:hAnsi="Century Gothic"/>
        </w:rPr>
        <w:t xml:space="preserve">: </w:t>
      </w:r>
      <w:r w:rsidR="008B6280">
        <w:rPr>
          <w:rFonts w:ascii="Century Gothic" w:hAnsi="Century Gothic"/>
          <w:b/>
        </w:rPr>
        <w:t>Kaitlin</w:t>
      </w:r>
      <w:r w:rsidRPr="007F70B2">
        <w:rPr>
          <w:rFonts w:ascii="Century Gothic" w:hAnsi="Century Gothic"/>
          <w:b/>
        </w:rPr>
        <w:t xml:space="preserve"> and Don</w:t>
      </w:r>
      <w:r>
        <w:rPr>
          <w:rFonts w:ascii="Century Gothic" w:hAnsi="Century Gothic"/>
          <w:b/>
        </w:rPr>
        <w:t>:</w:t>
      </w:r>
      <w:r w:rsidR="00301AAA">
        <w:rPr>
          <w:rFonts w:ascii="Century Gothic" w:hAnsi="Century Gothic"/>
          <w:b/>
        </w:rPr>
        <w:t xml:space="preserve">  </w:t>
      </w:r>
    </w:p>
    <w:p w:rsidR="00623EA1" w:rsidRPr="00623EA1" w:rsidRDefault="00623EA1">
      <w:pPr>
        <w:rPr>
          <w:rFonts w:ascii="Century Gothic" w:hAnsi="Century Gothic"/>
        </w:rPr>
      </w:pPr>
      <w:r>
        <w:rPr>
          <w:rFonts w:ascii="Century Gothic" w:hAnsi="Century Gothic"/>
        </w:rPr>
        <w:t xml:space="preserve">Kaitlin, Don and Norma net with behavior specialist from the district. </w:t>
      </w:r>
    </w:p>
    <w:p w:rsidR="009A36BF" w:rsidRDefault="009A36BF">
      <w:pPr>
        <w:rPr>
          <w:rFonts w:ascii="Century Gothic" w:hAnsi="Century Gothic"/>
        </w:rPr>
      </w:pPr>
      <w:r w:rsidRPr="00647A93">
        <w:rPr>
          <w:rFonts w:ascii="Century Gothic" w:hAnsi="Century Gothic"/>
          <w:b/>
        </w:rPr>
        <w:t>3</w:t>
      </w:r>
      <w:r w:rsidRPr="00647A93">
        <w:rPr>
          <w:rFonts w:ascii="Century Gothic" w:hAnsi="Century Gothic"/>
          <w:b/>
          <w:vertAlign w:val="superscript"/>
        </w:rPr>
        <w:t>rd</w:t>
      </w:r>
      <w:r w:rsidRPr="00647A93">
        <w:rPr>
          <w:rFonts w:ascii="Century Gothic" w:hAnsi="Century Gothic"/>
          <w:b/>
        </w:rPr>
        <w:t xml:space="preserve"> </w:t>
      </w:r>
      <w:r w:rsidR="007F70B2">
        <w:rPr>
          <w:rFonts w:ascii="Century Gothic" w:hAnsi="Century Gothic"/>
          <w:b/>
        </w:rPr>
        <w:t xml:space="preserve">Grade: </w:t>
      </w:r>
      <w:r w:rsidR="008B6280">
        <w:rPr>
          <w:rFonts w:ascii="Century Gothic" w:hAnsi="Century Gothic"/>
          <w:b/>
        </w:rPr>
        <w:t>Mary Jane</w:t>
      </w:r>
      <w:r w:rsidR="007F70B2">
        <w:rPr>
          <w:rFonts w:ascii="Century Gothic" w:hAnsi="Century Gothic"/>
          <w:b/>
        </w:rPr>
        <w:t xml:space="preserve"> and Kendra:</w:t>
      </w:r>
      <w:r>
        <w:rPr>
          <w:rFonts w:ascii="Century Gothic" w:hAnsi="Century Gothic"/>
        </w:rPr>
        <w:t xml:space="preserve">  </w:t>
      </w:r>
    </w:p>
    <w:p w:rsidR="001E7193" w:rsidRPr="001E7193" w:rsidRDefault="001E7193">
      <w:pPr>
        <w:rPr>
          <w:rFonts w:ascii="Century Gothic" w:hAnsi="Century Gothic"/>
        </w:rPr>
      </w:pPr>
      <w:r>
        <w:rPr>
          <w:rFonts w:ascii="Century Gothic" w:hAnsi="Century Gothic"/>
        </w:rPr>
        <w:t xml:space="preserve">Met with Kendra and examined interim data.  Students were able to answer most of what had been covered on the test but quite a bit on the test had not been covered as of yet….  We should think about taking the interim during the last week of the testing window… could see higher results.  Mary Jane met with Norma about other things. </w:t>
      </w:r>
    </w:p>
    <w:p w:rsidR="001E7193" w:rsidRDefault="00E30F7A">
      <w:pPr>
        <w:rPr>
          <w:rFonts w:ascii="Century Gothic" w:hAnsi="Century Gothic"/>
          <w:b/>
        </w:rPr>
      </w:pPr>
      <w:r w:rsidRPr="00647A93">
        <w:rPr>
          <w:rFonts w:ascii="Century Gothic" w:hAnsi="Century Gothic"/>
          <w:b/>
        </w:rPr>
        <w:t>1</w:t>
      </w:r>
      <w:r w:rsidRPr="00647A93">
        <w:rPr>
          <w:rFonts w:ascii="Century Gothic" w:hAnsi="Century Gothic"/>
          <w:b/>
          <w:vertAlign w:val="superscript"/>
        </w:rPr>
        <w:t>st</w:t>
      </w:r>
      <w:r w:rsidRPr="00647A93">
        <w:rPr>
          <w:rFonts w:ascii="Century Gothic" w:hAnsi="Century Gothic"/>
          <w:b/>
        </w:rPr>
        <w:t xml:space="preserve"> grad</w:t>
      </w:r>
      <w:r w:rsidR="007F70B2">
        <w:rPr>
          <w:rFonts w:ascii="Century Gothic" w:hAnsi="Century Gothic"/>
          <w:b/>
        </w:rPr>
        <w:t xml:space="preserve">e </w:t>
      </w:r>
      <w:r w:rsidR="008B6280">
        <w:rPr>
          <w:rFonts w:ascii="Century Gothic" w:hAnsi="Century Gothic"/>
          <w:b/>
        </w:rPr>
        <w:t>Heather and Mandy</w:t>
      </w:r>
      <w:r w:rsidR="007F70B2">
        <w:rPr>
          <w:rFonts w:ascii="Century Gothic" w:hAnsi="Century Gothic"/>
          <w:b/>
        </w:rPr>
        <w:t>:</w:t>
      </w:r>
      <w:r w:rsidR="000945BF">
        <w:rPr>
          <w:rFonts w:ascii="Century Gothic" w:hAnsi="Century Gothic"/>
          <w:b/>
        </w:rPr>
        <w:t xml:space="preserve"> </w:t>
      </w:r>
    </w:p>
    <w:p w:rsidR="00623EA1" w:rsidRPr="00623EA1" w:rsidRDefault="00623EA1">
      <w:pPr>
        <w:rPr>
          <w:rFonts w:ascii="Century Gothic" w:hAnsi="Century Gothic"/>
        </w:rPr>
      </w:pPr>
      <w:r>
        <w:rPr>
          <w:rFonts w:ascii="Century Gothic" w:hAnsi="Century Gothic"/>
        </w:rPr>
        <w:t xml:space="preserve">Heather, Mandy, Norma and Amy met to grade unit 2 reading and writing pre assessments.  </w:t>
      </w:r>
    </w:p>
    <w:p w:rsidR="007F70B2" w:rsidRDefault="00E30F7A">
      <w:r w:rsidRPr="00647A93">
        <w:rPr>
          <w:rFonts w:ascii="Century Gothic" w:hAnsi="Century Gothic"/>
          <w:b/>
        </w:rPr>
        <w:t>2</w:t>
      </w:r>
      <w:r w:rsidRPr="00647A93">
        <w:rPr>
          <w:rFonts w:ascii="Century Gothic" w:hAnsi="Century Gothic"/>
          <w:b/>
          <w:vertAlign w:val="superscript"/>
        </w:rPr>
        <w:t>nd</w:t>
      </w:r>
      <w:r w:rsidRPr="00647A93">
        <w:rPr>
          <w:rFonts w:ascii="Century Gothic" w:hAnsi="Century Gothic"/>
          <w:b/>
        </w:rPr>
        <w:t xml:space="preserve"> grade</w:t>
      </w:r>
      <w:r w:rsidR="007F70B2">
        <w:rPr>
          <w:rFonts w:ascii="Century Gothic" w:hAnsi="Century Gothic"/>
          <w:b/>
        </w:rPr>
        <w:t xml:space="preserve"> Ruth and Kelly: </w:t>
      </w:r>
    </w:p>
    <w:p w:rsidR="00983BAA" w:rsidRDefault="00983BAA"/>
    <w:sectPr w:rsidR="00983BAA" w:rsidSect="008B3D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3BAA"/>
    <w:rsid w:val="00026129"/>
    <w:rsid w:val="000945BF"/>
    <w:rsid w:val="001E526F"/>
    <w:rsid w:val="001E7193"/>
    <w:rsid w:val="00234184"/>
    <w:rsid w:val="002D2F86"/>
    <w:rsid w:val="00301AAA"/>
    <w:rsid w:val="00443209"/>
    <w:rsid w:val="005824BA"/>
    <w:rsid w:val="00623EA1"/>
    <w:rsid w:val="00647A93"/>
    <w:rsid w:val="006D588E"/>
    <w:rsid w:val="00716DC7"/>
    <w:rsid w:val="007D5DB4"/>
    <w:rsid w:val="007F70B2"/>
    <w:rsid w:val="008B3D70"/>
    <w:rsid w:val="008B6280"/>
    <w:rsid w:val="008F2DC1"/>
    <w:rsid w:val="009018C1"/>
    <w:rsid w:val="009124B6"/>
    <w:rsid w:val="009259C4"/>
    <w:rsid w:val="009752B8"/>
    <w:rsid w:val="00983BAA"/>
    <w:rsid w:val="009A36BF"/>
    <w:rsid w:val="00A4336D"/>
    <w:rsid w:val="00A664A6"/>
    <w:rsid w:val="00A77106"/>
    <w:rsid w:val="00A92986"/>
    <w:rsid w:val="00AB5D40"/>
    <w:rsid w:val="00BA063F"/>
    <w:rsid w:val="00BD3FB3"/>
    <w:rsid w:val="00BE713F"/>
    <w:rsid w:val="00C045AD"/>
    <w:rsid w:val="00C46B53"/>
    <w:rsid w:val="00CD2F3E"/>
    <w:rsid w:val="00CF3580"/>
    <w:rsid w:val="00DC68F5"/>
    <w:rsid w:val="00E30F7A"/>
    <w:rsid w:val="00EF6F9A"/>
    <w:rsid w:val="00F47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D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awhited</dc:creator>
  <cp:lastModifiedBy>awhited</cp:lastModifiedBy>
  <cp:revision>5</cp:revision>
  <cp:lastPrinted>2010-09-01T14:36:00Z</cp:lastPrinted>
  <dcterms:created xsi:type="dcterms:W3CDTF">2012-10-11T17:01:00Z</dcterms:created>
  <dcterms:modified xsi:type="dcterms:W3CDTF">2012-10-11T22:16:00Z</dcterms:modified>
</cp:coreProperties>
</file>